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265"/>
        <w:gridCol w:w="1756"/>
      </w:tblGrid>
      <w:tr w14:paraId="3E51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18BBB55B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江宁区陶吴中心小学第18周工作安排表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(2025.12.29-2025.12.31)</w:t>
            </w:r>
          </w:p>
        </w:tc>
      </w:tr>
      <w:tr w14:paraId="0534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7F65780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科室</w:t>
            </w:r>
          </w:p>
        </w:tc>
        <w:tc>
          <w:tcPr>
            <w:tcW w:w="5265" w:type="dxa"/>
          </w:tcPr>
          <w:p w14:paraId="2EED7AB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工作安排</w:t>
            </w:r>
          </w:p>
        </w:tc>
        <w:tc>
          <w:tcPr>
            <w:tcW w:w="1756" w:type="dxa"/>
          </w:tcPr>
          <w:p w14:paraId="1C91525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</w:tr>
      <w:tr w14:paraId="2272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restart"/>
          </w:tcPr>
          <w:p w14:paraId="4D7B8F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 w:colFirst="1" w:colLast="1"/>
          </w:p>
          <w:p w14:paraId="1C9228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77115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</w:t>
            </w:r>
          </w:p>
          <w:p w14:paraId="539658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务</w:t>
            </w:r>
          </w:p>
          <w:p w14:paraId="6E4E43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</w:t>
            </w:r>
          </w:p>
          <w:p w14:paraId="2210DED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</w:t>
            </w:r>
          </w:p>
        </w:tc>
        <w:tc>
          <w:tcPr>
            <w:tcW w:w="5265" w:type="dxa"/>
            <w:vAlign w:val="center"/>
          </w:tcPr>
          <w:p w14:paraId="0DFE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1.统计上报施教区招生详细地址；2.参加党支部新党员发展大会；3.参加一到三年级数学备课组磨课；4.发布元旦放假调休通知；5.认真准备教学年度评估迎查。</w:t>
            </w:r>
          </w:p>
        </w:tc>
        <w:tc>
          <w:tcPr>
            <w:tcW w:w="1756" w:type="dxa"/>
            <w:vAlign w:val="center"/>
          </w:tcPr>
          <w:p w14:paraId="2154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徐贤华</w:t>
            </w:r>
          </w:p>
        </w:tc>
      </w:tr>
      <w:tr w14:paraId="6872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3752A8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1617F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1.参加党支部新党员发展大会；2.12月份膳食委员会活动；3.心理健康工作跟踪及落实；4.协助做好教学工作年度评估迎查；</w:t>
            </w:r>
          </w:p>
        </w:tc>
        <w:tc>
          <w:tcPr>
            <w:tcW w:w="1756" w:type="dxa"/>
            <w:vAlign w:val="center"/>
          </w:tcPr>
          <w:p w14:paraId="3E1C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伟</w:t>
            </w:r>
          </w:p>
        </w:tc>
      </w:tr>
      <w:tr w14:paraId="35D2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1A11A47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6D87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1.组织召开支部党员大会，整理预备党员转正材料；2.常规工作。</w:t>
            </w:r>
          </w:p>
        </w:tc>
        <w:tc>
          <w:tcPr>
            <w:tcW w:w="1756" w:type="dxa"/>
            <w:vAlign w:val="center"/>
          </w:tcPr>
          <w:p w14:paraId="016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田成树</w:t>
            </w:r>
          </w:p>
        </w:tc>
      </w:tr>
      <w:tr w14:paraId="5C2B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restart"/>
          </w:tcPr>
          <w:p w14:paraId="15E098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0FC82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122204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77C60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 w14:paraId="2FC2500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</w:t>
            </w:r>
          </w:p>
          <w:p w14:paraId="12DCB4C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 w14:paraId="5DF4FF1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</w:t>
            </w:r>
          </w:p>
        </w:tc>
        <w:tc>
          <w:tcPr>
            <w:tcW w:w="5265" w:type="dxa"/>
            <w:vAlign w:val="center"/>
          </w:tcPr>
          <w:p w14:paraId="6BF32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1.二三年级学生数学竞赛。2.评选12月学习之星。3.一二年级书写评比。4.教学检查相关准备工作。</w:t>
            </w:r>
          </w:p>
        </w:tc>
        <w:tc>
          <w:tcPr>
            <w:tcW w:w="1756" w:type="dxa"/>
            <w:vAlign w:val="center"/>
          </w:tcPr>
          <w:p w14:paraId="149F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</w:t>
            </w:r>
          </w:p>
        </w:tc>
      </w:tr>
      <w:tr w14:paraId="07C6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53C3256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4FCBD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1.完成 2025 年全国教育数字化发展状况调研工作.2.部门常规工作。</w:t>
            </w:r>
          </w:p>
        </w:tc>
        <w:tc>
          <w:tcPr>
            <w:tcW w:w="1756" w:type="dxa"/>
            <w:vAlign w:val="center"/>
          </w:tcPr>
          <w:p w14:paraId="74FE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汪义泉</w:t>
            </w:r>
          </w:p>
        </w:tc>
      </w:tr>
      <w:tr w14:paraId="7BE8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2EAF591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6F2D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部门常规工作</w:t>
            </w:r>
          </w:p>
        </w:tc>
        <w:tc>
          <w:tcPr>
            <w:tcW w:w="1756" w:type="dxa"/>
            <w:vAlign w:val="center"/>
          </w:tcPr>
          <w:p w14:paraId="612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顾秋艳</w:t>
            </w:r>
          </w:p>
        </w:tc>
      </w:tr>
      <w:tr w14:paraId="0957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1B933ED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7BDB0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1.参加党支部新党员发展大会。2.督促论文发表的老师上传佐证材料并审核。3.督促统计2025年下半年教师教科研成果。4.一二年级书写评比。5.部门其他工作。</w:t>
            </w:r>
          </w:p>
        </w:tc>
        <w:tc>
          <w:tcPr>
            <w:tcW w:w="1756" w:type="dxa"/>
            <w:vAlign w:val="center"/>
          </w:tcPr>
          <w:p w14:paraId="2630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陈书影</w:t>
            </w:r>
          </w:p>
        </w:tc>
      </w:tr>
      <w:tr w14:paraId="0DA9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restart"/>
          </w:tcPr>
          <w:p w14:paraId="277393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7CF27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</w:t>
            </w:r>
          </w:p>
          <w:p w14:paraId="75FF7D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</w:t>
            </w:r>
          </w:p>
          <w:p w14:paraId="6A1EC4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德</w:t>
            </w:r>
          </w:p>
          <w:p w14:paraId="76EDCFC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育</w:t>
            </w:r>
          </w:p>
        </w:tc>
        <w:tc>
          <w:tcPr>
            <w:tcW w:w="5265" w:type="dxa"/>
            <w:vAlign w:val="center"/>
          </w:tcPr>
          <w:p w14:paraId="52669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1、上报青年班主任培训材料。2、12月班级文明之星内容的更新。3、部门常规工作。</w:t>
            </w:r>
          </w:p>
        </w:tc>
        <w:tc>
          <w:tcPr>
            <w:tcW w:w="1756" w:type="dxa"/>
            <w:vAlign w:val="center"/>
          </w:tcPr>
          <w:p w14:paraId="7D0C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凌健</w:t>
            </w:r>
          </w:p>
        </w:tc>
      </w:tr>
      <w:tr w14:paraId="6DF6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03A3B9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0A8AC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安全常规工作</w:t>
            </w:r>
          </w:p>
        </w:tc>
        <w:tc>
          <w:tcPr>
            <w:tcW w:w="1756" w:type="dxa"/>
            <w:vAlign w:val="center"/>
          </w:tcPr>
          <w:p w14:paraId="24E9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邓翔宇</w:t>
            </w:r>
          </w:p>
        </w:tc>
      </w:tr>
      <w:tr w14:paraId="69B8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  <w:vMerge w:val="continue"/>
          </w:tcPr>
          <w:p w14:paraId="6CABEE5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4EFA7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1.周三班级开放日活动  2.部门日常工作</w:t>
            </w:r>
          </w:p>
        </w:tc>
        <w:tc>
          <w:tcPr>
            <w:tcW w:w="1756" w:type="dxa"/>
            <w:vAlign w:val="center"/>
          </w:tcPr>
          <w:p w14:paraId="5BD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王若瑾</w:t>
            </w:r>
          </w:p>
        </w:tc>
      </w:tr>
      <w:tr w14:paraId="037A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048133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75FE0B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 w14:paraId="744C4B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65" w:type="dxa"/>
            <w:vAlign w:val="center"/>
          </w:tcPr>
          <w:p w14:paraId="7D349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1、体育馆高空玻璃破损落实更换，2、安排教室后走廊卫生集中清理整顿。</w:t>
            </w:r>
          </w:p>
        </w:tc>
        <w:tc>
          <w:tcPr>
            <w:tcW w:w="1756" w:type="dxa"/>
            <w:vAlign w:val="center"/>
          </w:tcPr>
          <w:p w14:paraId="06BD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汪洪</w:t>
            </w:r>
          </w:p>
        </w:tc>
      </w:tr>
      <w:tr w14:paraId="4217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5217DD6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务</w:t>
            </w:r>
          </w:p>
        </w:tc>
        <w:tc>
          <w:tcPr>
            <w:tcW w:w="5265" w:type="dxa"/>
            <w:vAlign w:val="center"/>
          </w:tcPr>
          <w:p w14:paraId="4629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1，完成本月第三次报账工作。2，完成年终决算准备工作。3，完成其他常规工作。</w:t>
            </w:r>
          </w:p>
        </w:tc>
        <w:tc>
          <w:tcPr>
            <w:tcW w:w="1756" w:type="dxa"/>
            <w:vAlign w:val="center"/>
          </w:tcPr>
          <w:p w14:paraId="6DB7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王允军</w:t>
            </w:r>
          </w:p>
        </w:tc>
      </w:tr>
      <w:tr w14:paraId="3EEE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1770D8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 w14:paraId="3AAAE4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</w:t>
            </w:r>
          </w:p>
        </w:tc>
        <w:tc>
          <w:tcPr>
            <w:tcW w:w="5265" w:type="dxa"/>
            <w:vAlign w:val="center"/>
          </w:tcPr>
          <w:p w14:paraId="229A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1.召开膳食委员会工作会议。2.工会常规工作</w:t>
            </w:r>
          </w:p>
        </w:tc>
        <w:tc>
          <w:tcPr>
            <w:tcW w:w="1756" w:type="dxa"/>
            <w:vAlign w:val="center"/>
          </w:tcPr>
          <w:p w14:paraId="1E51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姚军</w:t>
            </w:r>
          </w:p>
        </w:tc>
      </w:tr>
      <w:tr w14:paraId="794D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7A3E03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</w:t>
            </w:r>
          </w:p>
          <w:p w14:paraId="1752074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它</w:t>
            </w:r>
          </w:p>
          <w:p w14:paraId="1D4153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 w14:paraId="4B2437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</w:tc>
        <w:tc>
          <w:tcPr>
            <w:tcW w:w="5265" w:type="dxa"/>
            <w:vAlign w:val="center"/>
          </w:tcPr>
          <w:p w14:paraId="439177FE">
            <w:pPr>
              <w:rPr>
                <w:vertAlign w:val="baseline"/>
              </w:rPr>
            </w:pPr>
          </w:p>
        </w:tc>
        <w:tc>
          <w:tcPr>
            <w:tcW w:w="1756" w:type="dxa"/>
          </w:tcPr>
          <w:p w14:paraId="792FB920">
            <w:pPr>
              <w:jc w:val="center"/>
              <w:rPr>
                <w:vertAlign w:val="baseline"/>
              </w:rPr>
            </w:pPr>
          </w:p>
        </w:tc>
      </w:tr>
      <w:bookmarkEnd w:id="0"/>
      <w:tr w14:paraId="7FEB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01" w:type="dxa"/>
          </w:tcPr>
          <w:p w14:paraId="6E3BA388">
            <w:pPr>
              <w:jc w:val="center"/>
              <w:rPr>
                <w:vertAlign w:val="baseline"/>
              </w:rPr>
            </w:pPr>
          </w:p>
        </w:tc>
        <w:tc>
          <w:tcPr>
            <w:tcW w:w="5265" w:type="dxa"/>
          </w:tcPr>
          <w:p w14:paraId="4FCE9F66">
            <w:pPr>
              <w:jc w:val="center"/>
              <w:rPr>
                <w:vertAlign w:val="baseline"/>
              </w:rPr>
            </w:pPr>
          </w:p>
          <w:p w14:paraId="28316B2A">
            <w:pPr>
              <w:jc w:val="center"/>
              <w:rPr>
                <w:vertAlign w:val="baseline"/>
              </w:rPr>
            </w:pPr>
          </w:p>
        </w:tc>
        <w:tc>
          <w:tcPr>
            <w:tcW w:w="1756" w:type="dxa"/>
          </w:tcPr>
          <w:p w14:paraId="37B54B4B">
            <w:pPr>
              <w:jc w:val="center"/>
              <w:rPr>
                <w:vertAlign w:val="baseline"/>
              </w:rPr>
            </w:pPr>
          </w:p>
        </w:tc>
      </w:tr>
    </w:tbl>
    <w:p w14:paraId="516406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30343"/>
    <w:rsid w:val="002F1E0C"/>
    <w:rsid w:val="11620195"/>
    <w:rsid w:val="14630343"/>
    <w:rsid w:val="21AD6B5B"/>
    <w:rsid w:val="319000A5"/>
    <w:rsid w:val="5A64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542</Characters>
  <Lines>0</Lines>
  <Paragraphs>0</Paragraphs>
  <TotalTime>0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2025-09-11T00:24:00Z</dcterms:created>
  <dc:creator>春华秋实</dc:creator>
  <cp:lastModifiedBy>春华秋实</cp:lastModifiedBy>
  <dcterms:modified xsi:type="dcterms:W3CDTF">2026-01-04T06:49:05Z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9AC5BEECF90B4BADA0CBDBCD232DBE1E_11</vt:lpwstr>
  </property>
  <property fmtid="{D5CDD505-2E9C-101B-9397-08002B2CF9AE}" pid="4" name="KSOTemplateDocerSaveRecord">
    <vt:lpwstr>eyJoZGlkIjoiN2FlYjE5YzMxYTA1OTVlZjQ4ZGFjM2MzZGI2ZWNiZGYiLCJ1c2VySWQiOiI1Njc1MTQ3MDgifQ==</vt:lpwstr>
  </property>
</Properties>
</file>